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A3" w:rsidRPr="00BF1510" w:rsidRDefault="00BC49A3" w:rsidP="00BC49A3">
      <w:pPr>
        <w:pStyle w:val="Title"/>
        <w:jc w:val="center"/>
        <w:rPr>
          <w:rFonts w:ascii="Calibri" w:hAnsi="Calibri"/>
          <w:sz w:val="72"/>
        </w:rPr>
      </w:pPr>
      <w:r w:rsidRPr="00BF1510">
        <w:rPr>
          <w:rFonts w:ascii="Calibri" w:hAnsi="Calibri"/>
          <w:sz w:val="72"/>
        </w:rPr>
        <w:t>Покана за кастинг</w:t>
      </w:r>
    </w:p>
    <w:p w:rsidR="00BC49A3" w:rsidRDefault="00BC49A3" w:rsidP="00BC49A3">
      <w:pPr>
        <w:pStyle w:val="NoSpacing"/>
        <w:jc w:val="both"/>
        <w:rPr>
          <w:sz w:val="28"/>
        </w:rPr>
      </w:pPr>
    </w:p>
    <w:p w:rsidR="00BC49A3" w:rsidRPr="00BC49A3" w:rsidRDefault="00BC49A3" w:rsidP="00BC49A3">
      <w:pPr>
        <w:pStyle w:val="NoSpacing"/>
        <w:jc w:val="both"/>
        <w:rPr>
          <w:sz w:val="28"/>
        </w:rPr>
      </w:pPr>
    </w:p>
    <w:p w:rsidR="0014020D" w:rsidRPr="0014020D" w:rsidRDefault="0014020D" w:rsidP="0014020D">
      <w:pPr>
        <w:pStyle w:val="NoSpacing"/>
        <w:jc w:val="both"/>
        <w:rPr>
          <w:sz w:val="28"/>
        </w:rPr>
      </w:pPr>
      <w:r w:rsidRPr="0014020D">
        <w:rPr>
          <w:sz w:val="28"/>
        </w:rPr>
        <w:t xml:space="preserve">На </w:t>
      </w:r>
      <w:r w:rsidR="008C726A">
        <w:rPr>
          <w:sz w:val="28"/>
        </w:rPr>
        <w:t>19</w:t>
      </w:r>
      <w:r w:rsidR="008C726A" w:rsidRPr="008C726A">
        <w:rPr>
          <w:sz w:val="28"/>
          <w:vertAlign w:val="superscript"/>
        </w:rPr>
        <w:t>-ти</w:t>
      </w:r>
      <w:r w:rsidR="008C726A">
        <w:rPr>
          <w:sz w:val="28"/>
        </w:rPr>
        <w:t xml:space="preserve"> октомври (понеделник)</w:t>
      </w:r>
      <w:r w:rsidRPr="0014020D">
        <w:rPr>
          <w:sz w:val="28"/>
        </w:rPr>
        <w:t xml:space="preserve"> от 1</w:t>
      </w:r>
      <w:r>
        <w:rPr>
          <w:sz w:val="28"/>
          <w:lang w:val="en-US"/>
        </w:rPr>
        <w:t>2</w:t>
      </w:r>
      <w:r w:rsidRPr="0014020D">
        <w:rPr>
          <w:sz w:val="28"/>
        </w:rPr>
        <w:t xml:space="preserve"> ч. в </w:t>
      </w:r>
      <w:r>
        <w:rPr>
          <w:sz w:val="28"/>
        </w:rPr>
        <w:t>зала</w:t>
      </w:r>
      <w:r w:rsidR="008C726A">
        <w:rPr>
          <w:sz w:val="28"/>
        </w:rPr>
        <w:t>та</w:t>
      </w:r>
      <w:r>
        <w:rPr>
          <w:sz w:val="28"/>
        </w:rPr>
        <w:t xml:space="preserve"> на </w:t>
      </w:r>
      <w:r>
        <w:rPr>
          <w:sz w:val="28"/>
          <w:lang w:val="en-US"/>
        </w:rPr>
        <w:t>35-</w:t>
      </w:r>
      <w:r>
        <w:rPr>
          <w:sz w:val="28"/>
        </w:rPr>
        <w:t>то СОУ „</w:t>
      </w:r>
      <w:r w:rsidRPr="008C726A">
        <w:rPr>
          <w:i/>
          <w:sz w:val="28"/>
        </w:rPr>
        <w:t>Добри Войников</w:t>
      </w:r>
      <w:r>
        <w:rPr>
          <w:sz w:val="28"/>
        </w:rPr>
        <w:t>“</w:t>
      </w:r>
      <w:r w:rsidRPr="0014020D">
        <w:rPr>
          <w:sz w:val="28"/>
        </w:rPr>
        <w:t>,  Студия "</w:t>
      </w:r>
      <w:r w:rsidRPr="0014020D">
        <w:rPr>
          <w:i/>
          <w:sz w:val="28"/>
        </w:rPr>
        <w:t>Дефисто</w:t>
      </w:r>
      <w:r w:rsidRPr="0014020D">
        <w:rPr>
          <w:sz w:val="28"/>
        </w:rPr>
        <w:t>" обявява кастинг за ролите в две представления: "</w:t>
      </w:r>
      <w:r w:rsidRPr="0014020D">
        <w:rPr>
          <w:i/>
          <w:sz w:val="28"/>
        </w:rPr>
        <w:t>Снежната кралица</w:t>
      </w:r>
      <w:r w:rsidRPr="0014020D">
        <w:rPr>
          <w:sz w:val="28"/>
        </w:rPr>
        <w:t xml:space="preserve">" по </w:t>
      </w:r>
      <w:r w:rsidRPr="0014020D">
        <w:rPr>
          <w:i/>
          <w:sz w:val="28"/>
        </w:rPr>
        <w:t>Х. Кр. Андерсен</w:t>
      </w:r>
      <w:r w:rsidRPr="0014020D">
        <w:rPr>
          <w:sz w:val="28"/>
        </w:rPr>
        <w:t>, с преми</w:t>
      </w:r>
      <w:r>
        <w:rPr>
          <w:sz w:val="28"/>
        </w:rPr>
        <w:t>ера до края на година и предсто</w:t>
      </w:r>
      <w:r w:rsidRPr="0014020D">
        <w:rPr>
          <w:sz w:val="28"/>
        </w:rPr>
        <w:t>ящата пиесата “</w:t>
      </w:r>
      <w:r w:rsidRPr="0014020D">
        <w:rPr>
          <w:i/>
          <w:sz w:val="28"/>
        </w:rPr>
        <w:t>Предградие</w:t>
      </w:r>
      <w:r w:rsidRPr="0014020D">
        <w:rPr>
          <w:sz w:val="28"/>
        </w:rPr>
        <w:t>”</w:t>
      </w:r>
      <w:r>
        <w:rPr>
          <w:sz w:val="28"/>
          <w:lang w:val="en-US"/>
        </w:rPr>
        <w:t xml:space="preserve"> </w:t>
      </w:r>
      <w:r w:rsidRPr="0014020D">
        <w:rPr>
          <w:sz w:val="28"/>
        </w:rPr>
        <w:t xml:space="preserve">на американския автор </w:t>
      </w:r>
      <w:r w:rsidRPr="0014020D">
        <w:rPr>
          <w:i/>
          <w:sz w:val="28"/>
        </w:rPr>
        <w:t>Ерик Богосян</w:t>
      </w:r>
      <w:r w:rsidRPr="0014020D">
        <w:rPr>
          <w:sz w:val="28"/>
        </w:rPr>
        <w:t xml:space="preserve"> .</w:t>
      </w:r>
    </w:p>
    <w:p w:rsidR="0014020D" w:rsidRPr="0014020D" w:rsidRDefault="0014020D" w:rsidP="0014020D">
      <w:pPr>
        <w:pStyle w:val="NoSpacing"/>
        <w:jc w:val="both"/>
        <w:rPr>
          <w:sz w:val="28"/>
        </w:rPr>
      </w:pPr>
      <w:r w:rsidRPr="0014020D">
        <w:rPr>
          <w:sz w:val="28"/>
        </w:rPr>
        <w:t xml:space="preserve">Кандидатите да се явят </w:t>
      </w:r>
      <w:r>
        <w:rPr>
          <w:sz w:val="28"/>
        </w:rPr>
        <w:t>в залата на училището</w:t>
      </w:r>
      <w:r w:rsidRPr="0014020D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Pr="0014020D">
        <w:rPr>
          <w:sz w:val="28"/>
        </w:rPr>
        <w:t>да подготвят стихотворение или проза по избор</w:t>
      </w:r>
      <w:r>
        <w:rPr>
          <w:sz w:val="28"/>
        </w:rPr>
        <w:t xml:space="preserve"> и</w:t>
      </w:r>
      <w:r w:rsidRPr="0014020D">
        <w:rPr>
          <w:sz w:val="28"/>
        </w:rPr>
        <w:t xml:space="preserve"> да са </w:t>
      </w:r>
      <w:r>
        <w:rPr>
          <w:sz w:val="28"/>
        </w:rPr>
        <w:t>ученици от 9</w:t>
      </w:r>
      <w:r w:rsidRPr="0014020D">
        <w:rPr>
          <w:sz w:val="28"/>
          <w:vertAlign w:val="superscript"/>
        </w:rPr>
        <w:t>-ти</w:t>
      </w:r>
      <w:r>
        <w:rPr>
          <w:sz w:val="28"/>
        </w:rPr>
        <w:t>, 10</w:t>
      </w:r>
      <w:r w:rsidRPr="0014020D">
        <w:rPr>
          <w:sz w:val="28"/>
          <w:vertAlign w:val="superscript"/>
        </w:rPr>
        <w:t>-ти</w:t>
      </w:r>
      <w:r>
        <w:rPr>
          <w:sz w:val="28"/>
        </w:rPr>
        <w:t xml:space="preserve"> или 11</w:t>
      </w:r>
      <w:r w:rsidRPr="0014020D">
        <w:rPr>
          <w:sz w:val="28"/>
          <w:vertAlign w:val="superscript"/>
        </w:rPr>
        <w:t>-ти</w:t>
      </w:r>
      <w:r>
        <w:rPr>
          <w:sz w:val="28"/>
        </w:rPr>
        <w:t xml:space="preserve"> класове</w:t>
      </w:r>
      <w:r w:rsidRPr="0014020D">
        <w:rPr>
          <w:sz w:val="28"/>
        </w:rPr>
        <w:t>.</w:t>
      </w:r>
    </w:p>
    <w:p w:rsidR="0014020D" w:rsidRPr="0014020D" w:rsidRDefault="0014020D" w:rsidP="0014020D">
      <w:pPr>
        <w:pStyle w:val="NoSpacing"/>
        <w:jc w:val="both"/>
        <w:rPr>
          <w:sz w:val="28"/>
        </w:rPr>
      </w:pPr>
      <w:r w:rsidRPr="0014020D">
        <w:rPr>
          <w:sz w:val="28"/>
        </w:rPr>
        <w:t>Студия "</w:t>
      </w:r>
      <w:r w:rsidRPr="0014020D">
        <w:rPr>
          <w:i/>
          <w:sz w:val="28"/>
        </w:rPr>
        <w:t>Дефисто</w:t>
      </w:r>
      <w:r w:rsidRPr="0014020D">
        <w:rPr>
          <w:sz w:val="28"/>
        </w:rPr>
        <w:t>" се занимава с подготовка и реализация на деца и младежи в театрални представления и филмови продукции. Заниманията за осъвършенстването на говорна и двигателна култура, както и преподаването на основните елементи на актьорското майсторство предполагат ранно разкриване на таланта на бъдещия актьор.</w:t>
      </w:r>
    </w:p>
    <w:p w:rsidR="0014020D" w:rsidRPr="0014020D" w:rsidRDefault="0014020D" w:rsidP="0014020D">
      <w:pPr>
        <w:pStyle w:val="NoSpacing"/>
        <w:jc w:val="both"/>
        <w:rPr>
          <w:sz w:val="28"/>
        </w:rPr>
      </w:pPr>
      <w:r w:rsidRPr="0014020D">
        <w:rPr>
          <w:sz w:val="28"/>
        </w:rPr>
        <w:t>Студия "</w:t>
      </w:r>
      <w:r w:rsidRPr="0014020D">
        <w:rPr>
          <w:i/>
          <w:sz w:val="28"/>
        </w:rPr>
        <w:t>Дефисто</w:t>
      </w:r>
      <w:r w:rsidRPr="0014020D">
        <w:rPr>
          <w:sz w:val="28"/>
        </w:rPr>
        <w:t xml:space="preserve">" с ръководител </w:t>
      </w:r>
      <w:r w:rsidRPr="0014020D">
        <w:rPr>
          <w:i/>
          <w:sz w:val="28"/>
        </w:rPr>
        <w:t>Димитър Еленов</w:t>
      </w:r>
      <w:r w:rsidRPr="0014020D">
        <w:rPr>
          <w:sz w:val="28"/>
        </w:rPr>
        <w:t xml:space="preserve"> е изнасяла представления на сцените на Държавен сатиричен театър "</w:t>
      </w:r>
      <w:r w:rsidRPr="0014020D">
        <w:rPr>
          <w:i/>
          <w:sz w:val="28"/>
        </w:rPr>
        <w:t>Алеко Константинов</w:t>
      </w:r>
      <w:r w:rsidRPr="0014020D">
        <w:rPr>
          <w:sz w:val="28"/>
        </w:rPr>
        <w:t>" и Тетатрална работилница "</w:t>
      </w:r>
      <w:r w:rsidRPr="0014020D">
        <w:rPr>
          <w:i/>
          <w:sz w:val="28"/>
        </w:rPr>
        <w:t>Сфумато</w:t>
      </w:r>
      <w:r w:rsidRPr="0014020D">
        <w:rPr>
          <w:sz w:val="28"/>
        </w:rPr>
        <w:t>". Формацията се ползва с широка популярност и заедно с партньорството на фондация "</w:t>
      </w:r>
      <w:r w:rsidRPr="0014020D">
        <w:rPr>
          <w:i/>
          <w:sz w:val="28"/>
        </w:rPr>
        <w:t>Америка за България</w:t>
      </w:r>
      <w:r w:rsidRPr="0014020D">
        <w:rPr>
          <w:sz w:val="28"/>
        </w:rPr>
        <w:t>" е представила успешно спектаклите: "</w:t>
      </w:r>
      <w:r w:rsidRPr="0014020D">
        <w:rPr>
          <w:i/>
          <w:sz w:val="28"/>
        </w:rPr>
        <w:t>Женско царство</w:t>
      </w:r>
      <w:r w:rsidRPr="0014020D">
        <w:rPr>
          <w:sz w:val="28"/>
        </w:rPr>
        <w:t xml:space="preserve">" по </w:t>
      </w:r>
      <w:r w:rsidRPr="0014020D">
        <w:rPr>
          <w:i/>
          <w:sz w:val="28"/>
        </w:rPr>
        <w:t>Ст. Л. Костов</w:t>
      </w:r>
      <w:r w:rsidRPr="0014020D">
        <w:rPr>
          <w:sz w:val="28"/>
        </w:rPr>
        <w:t>, "</w:t>
      </w:r>
      <w:r w:rsidRPr="0014020D">
        <w:rPr>
          <w:i/>
          <w:sz w:val="28"/>
        </w:rPr>
        <w:t>Морско синьо</w:t>
      </w:r>
      <w:r w:rsidRPr="0014020D">
        <w:rPr>
          <w:sz w:val="28"/>
        </w:rPr>
        <w:t xml:space="preserve">" по </w:t>
      </w:r>
      <w:r w:rsidRPr="0014020D">
        <w:rPr>
          <w:i/>
          <w:sz w:val="28"/>
        </w:rPr>
        <w:t>Валери Петров</w:t>
      </w:r>
      <w:r w:rsidRPr="0014020D">
        <w:rPr>
          <w:sz w:val="28"/>
        </w:rPr>
        <w:t>, "</w:t>
      </w:r>
      <w:r w:rsidRPr="0014020D">
        <w:rPr>
          <w:i/>
          <w:sz w:val="28"/>
        </w:rPr>
        <w:t>Андерсенови приказки</w:t>
      </w:r>
      <w:r w:rsidRPr="0014020D">
        <w:rPr>
          <w:sz w:val="28"/>
        </w:rPr>
        <w:t xml:space="preserve">" по </w:t>
      </w:r>
      <w:r w:rsidRPr="0014020D">
        <w:rPr>
          <w:i/>
          <w:sz w:val="28"/>
        </w:rPr>
        <w:t>Х. Кр. Андерсен</w:t>
      </w:r>
      <w:r w:rsidRPr="0014020D">
        <w:rPr>
          <w:sz w:val="28"/>
        </w:rPr>
        <w:t>.</w:t>
      </w:r>
    </w:p>
    <w:p w:rsidR="0014020D" w:rsidRPr="0014020D" w:rsidRDefault="0014020D" w:rsidP="008C726A">
      <w:pPr>
        <w:pStyle w:val="NoSpacing"/>
        <w:jc w:val="both"/>
        <w:rPr>
          <w:sz w:val="28"/>
        </w:rPr>
      </w:pPr>
      <w:r w:rsidRPr="0014020D">
        <w:rPr>
          <w:sz w:val="28"/>
        </w:rPr>
        <w:t>Поканват се всички</w:t>
      </w:r>
      <w:r w:rsidR="008C726A">
        <w:rPr>
          <w:sz w:val="28"/>
        </w:rPr>
        <w:t xml:space="preserve"> ученици от 9</w:t>
      </w:r>
      <w:r w:rsidR="008C726A" w:rsidRPr="0014020D">
        <w:rPr>
          <w:sz w:val="28"/>
          <w:vertAlign w:val="superscript"/>
        </w:rPr>
        <w:t>-ти</w:t>
      </w:r>
      <w:r w:rsidR="008C726A">
        <w:rPr>
          <w:sz w:val="28"/>
        </w:rPr>
        <w:t>, 10</w:t>
      </w:r>
      <w:r w:rsidR="008C726A" w:rsidRPr="0014020D">
        <w:rPr>
          <w:sz w:val="28"/>
          <w:vertAlign w:val="superscript"/>
        </w:rPr>
        <w:t>-ти</w:t>
      </w:r>
      <w:r w:rsidR="008C726A">
        <w:rPr>
          <w:sz w:val="28"/>
        </w:rPr>
        <w:t xml:space="preserve"> или 11</w:t>
      </w:r>
      <w:r w:rsidR="008C726A" w:rsidRPr="0014020D">
        <w:rPr>
          <w:sz w:val="28"/>
          <w:vertAlign w:val="superscript"/>
        </w:rPr>
        <w:t>-ти</w:t>
      </w:r>
      <w:r w:rsidR="008C726A">
        <w:rPr>
          <w:sz w:val="28"/>
        </w:rPr>
        <w:t xml:space="preserve"> класове</w:t>
      </w:r>
      <w:r w:rsidRPr="0014020D">
        <w:rPr>
          <w:sz w:val="28"/>
        </w:rPr>
        <w:t xml:space="preserve">, </w:t>
      </w:r>
      <w:r w:rsidR="008C726A">
        <w:rPr>
          <w:sz w:val="28"/>
        </w:rPr>
        <w:t>желаещи</w:t>
      </w:r>
      <w:r w:rsidRPr="0014020D">
        <w:rPr>
          <w:sz w:val="28"/>
        </w:rPr>
        <w:t xml:space="preserve"> да проверят и да развият своя талант на тази среща – конкурс за деца и младежи – актьори.</w:t>
      </w:r>
    </w:p>
    <w:p w:rsidR="007261EC" w:rsidRDefault="007261EC" w:rsidP="0014020D">
      <w:pPr>
        <w:pStyle w:val="NoSpacing"/>
        <w:jc w:val="both"/>
        <w:rPr>
          <w:sz w:val="28"/>
        </w:rPr>
      </w:pPr>
    </w:p>
    <w:p w:rsidR="007261EC" w:rsidRDefault="007261EC" w:rsidP="0014020D">
      <w:pPr>
        <w:pStyle w:val="NoSpacing"/>
        <w:jc w:val="both"/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TIME \@ "dd MMMM yyyy 'г.'" </w:instrText>
      </w:r>
      <w:r>
        <w:rPr>
          <w:sz w:val="28"/>
        </w:rPr>
        <w:fldChar w:fldCharType="separate"/>
      </w:r>
      <w:r w:rsidR="0056395B">
        <w:rPr>
          <w:noProof/>
          <w:sz w:val="28"/>
        </w:rPr>
        <w:t>14 октомври 2015 г.</w:t>
      </w:r>
      <w:r>
        <w:rPr>
          <w:sz w:val="28"/>
        </w:rPr>
        <w:fldChar w:fldCharType="end"/>
      </w:r>
    </w:p>
    <w:p w:rsidR="007261EC" w:rsidRPr="00491118" w:rsidRDefault="007261EC" w:rsidP="0014020D">
      <w:pPr>
        <w:pStyle w:val="NoSpacing"/>
        <w:jc w:val="both"/>
        <w:rPr>
          <w:sz w:val="28"/>
          <w:lang w:val="en-US"/>
        </w:rPr>
      </w:pPr>
      <w:r>
        <w:rPr>
          <w:sz w:val="28"/>
        </w:rPr>
        <w:t>София</w:t>
      </w:r>
    </w:p>
    <w:sectPr w:rsidR="007261EC" w:rsidRPr="004911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C85" w:rsidRDefault="00580C85" w:rsidP="005916E8">
      <w:pPr>
        <w:spacing w:after="0" w:line="240" w:lineRule="auto"/>
      </w:pPr>
      <w:r>
        <w:separator/>
      </w:r>
    </w:p>
  </w:endnote>
  <w:endnote w:type="continuationSeparator" w:id="0">
    <w:p w:rsidR="00580C85" w:rsidRDefault="00580C85" w:rsidP="0059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C85" w:rsidRDefault="00580C85" w:rsidP="005916E8">
      <w:pPr>
        <w:spacing w:after="0" w:line="240" w:lineRule="auto"/>
      </w:pPr>
      <w:r>
        <w:separator/>
      </w:r>
    </w:p>
  </w:footnote>
  <w:footnote w:type="continuationSeparator" w:id="0">
    <w:p w:rsidR="00580C85" w:rsidRDefault="00580C85" w:rsidP="0059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E8" w:rsidRDefault="0056395B">
    <w:pPr>
      <w:pStyle w:val="Header"/>
    </w:pPr>
    <w:r>
      <w:rPr>
        <w:noProof/>
        <w:lang w:eastAsia="bg-BG"/>
      </w:rPr>
      <w:drawing>
        <wp:inline distT="0" distB="0" distL="0" distR="0">
          <wp:extent cx="5762625" cy="9525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C49A3"/>
    <w:rsid w:val="0014020D"/>
    <w:rsid w:val="003B1EBC"/>
    <w:rsid w:val="00426C35"/>
    <w:rsid w:val="00491118"/>
    <w:rsid w:val="0056395B"/>
    <w:rsid w:val="00580C85"/>
    <w:rsid w:val="005916E8"/>
    <w:rsid w:val="007261EC"/>
    <w:rsid w:val="007C7D9B"/>
    <w:rsid w:val="00847604"/>
    <w:rsid w:val="008C726A"/>
    <w:rsid w:val="00A87079"/>
    <w:rsid w:val="00B00F85"/>
    <w:rsid w:val="00B6602D"/>
    <w:rsid w:val="00BC49A3"/>
    <w:rsid w:val="00BF1510"/>
    <w:rsid w:val="00D13120"/>
    <w:rsid w:val="00DB105B"/>
    <w:rsid w:val="00E5414D"/>
    <w:rsid w:val="00F13AC8"/>
    <w:rsid w:val="00F8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49A3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C49A3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C49A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C49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6E8"/>
  </w:style>
  <w:style w:type="paragraph" w:styleId="Footer">
    <w:name w:val="footer"/>
    <w:basedOn w:val="Normal"/>
    <w:link w:val="FooterChar"/>
    <w:uiPriority w:val="99"/>
    <w:unhideWhenUsed/>
    <w:rsid w:val="0059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DTracks</dc:creator>
  <cp:lastModifiedBy>aaaaaa</cp:lastModifiedBy>
  <cp:revision>2</cp:revision>
  <cp:lastPrinted>2015-10-05T12:48:00Z</cp:lastPrinted>
  <dcterms:created xsi:type="dcterms:W3CDTF">2015-10-14T05:04:00Z</dcterms:created>
  <dcterms:modified xsi:type="dcterms:W3CDTF">2015-10-14T05:04:00Z</dcterms:modified>
</cp:coreProperties>
</file>